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Pr="007E111B" w:rsidRDefault="00CA704B" w:rsidP="00CA704B">
      <w:pPr>
        <w:pStyle w:val="Default"/>
        <w:jc w:val="center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>Публичная оферта</w:t>
      </w:r>
    </w:p>
    <w:p w:rsidR="00CA704B" w:rsidRPr="007E111B" w:rsidRDefault="00CA704B" w:rsidP="00CA704B">
      <w:pPr>
        <w:pStyle w:val="Default"/>
        <w:jc w:val="center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>о заключении ДОПОЛНИТЕЛЬНОГО СОГЛАШЕНИЯ</w:t>
      </w:r>
    </w:p>
    <w:p w:rsidR="00CA704B" w:rsidRDefault="00CA704B" w:rsidP="00CA704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E111B">
        <w:rPr>
          <w:rFonts w:ascii="Times New Roman" w:hAnsi="Times New Roman" w:cs="Times New Roman"/>
          <w:b/>
          <w:bCs/>
        </w:rPr>
        <w:t>к договору на предоставление услуг связи на условиях «Абонемент»</w:t>
      </w:r>
    </w:p>
    <w:p w:rsidR="00CA704B" w:rsidRPr="007E111B" w:rsidRDefault="00CA704B" w:rsidP="00CA704B">
      <w:pPr>
        <w:pStyle w:val="Default"/>
        <w:jc w:val="center"/>
        <w:rPr>
          <w:rFonts w:ascii="Times New Roman" w:hAnsi="Times New Roman" w:cs="Times New Roman"/>
        </w:rPr>
      </w:pP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 w:rsidR="00000E1E">
        <w:rPr>
          <w:rFonts w:ascii="Times New Roman" w:hAnsi="Times New Roman" w:cs="Times New Roman"/>
        </w:rPr>
        <w:t>Ярославль</w:t>
      </w:r>
      <w:r>
        <w:rPr>
          <w:rFonts w:ascii="Times New Roman" w:hAnsi="Times New Roman" w:cs="Times New Roman"/>
        </w:rPr>
        <w:t xml:space="preserve">   </w:t>
      </w:r>
      <w:r w:rsidRPr="007E11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9E72B5" w:rsidRPr="00BD130E">
        <w:rPr>
          <w:rFonts w:ascii="Times New Roman" w:hAnsi="Times New Roman" w:cs="Times New Roman"/>
        </w:rPr>
        <w:t xml:space="preserve">     </w:t>
      </w:r>
      <w:r w:rsidR="00000E1E">
        <w:rPr>
          <w:rFonts w:ascii="Times New Roman" w:hAnsi="Times New Roman" w:cs="Times New Roman"/>
        </w:rPr>
        <w:t xml:space="preserve">    </w:t>
      </w:r>
      <w:r w:rsidR="009E72B5" w:rsidRPr="00BD13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«10» октября 2022г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</w:t>
      </w:r>
      <w:r w:rsidR="00000E1E">
        <w:rPr>
          <w:rFonts w:ascii="Times New Roman" w:hAnsi="Times New Roman" w:cs="Times New Roman"/>
        </w:rPr>
        <w:t>Север</w:t>
      </w:r>
      <w:r>
        <w:rPr>
          <w:rFonts w:ascii="Times New Roman" w:hAnsi="Times New Roman" w:cs="Times New Roman"/>
        </w:rPr>
        <w:t xml:space="preserve"> телеком</w:t>
      </w:r>
      <w:r w:rsidRPr="007E111B">
        <w:rPr>
          <w:rFonts w:ascii="Times New Roman" w:hAnsi="Times New Roman" w:cs="Times New Roman"/>
        </w:rPr>
        <w:t xml:space="preserve">», именуемое в дальнейшем «Оператор», заключит настоящее дополнительное соглашение (далее – «Соглашение») к договору на предоставление услуг связи, заключенному между Абонентом и Оператором (далее – «Договор») на нижеследующих условиях с любым физическим лицом, заключившим с Оператором договор об оказании услуг связи (далее – «Абонент»), и присоединившимся к настоящей Публичной оферте (далее – «Публичная оферта») посредством ее акцепта.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>1</w:t>
      </w:r>
      <w:r w:rsidRPr="007E111B">
        <w:rPr>
          <w:rFonts w:ascii="Times New Roman" w:hAnsi="Times New Roman" w:cs="Times New Roman"/>
        </w:rPr>
        <w:t xml:space="preserve">. </w:t>
      </w:r>
      <w:r w:rsidRPr="007E111B">
        <w:rPr>
          <w:rFonts w:ascii="Times New Roman" w:hAnsi="Times New Roman" w:cs="Times New Roman"/>
          <w:b/>
          <w:bCs/>
        </w:rPr>
        <w:t xml:space="preserve">ТЕРМИНЫ, ИСПОЛЬЗУЕМЫЕ В НАСТОЯЩЕЙ ПУБЛИЧНОЙ ОФЕРТЕ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«Абонент» – физическое лицо, заключившее с Оператором Договор.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«Абонемент» – опция тарифного плана, определяющая размер скидки на тридцатидневный тарифный план на срок действия договорных обязательств акции. Срок действия договорных обязательств акции – 3 месяца, 6 месяцев, 12 месяцев. «Абонемент» – опция тарифного плана, определяющая размер скидки на тарифный план, в случае предоплаты Услуг связи на определенный срок.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«Акцепт» - полное и безоговорочное принятие Абонентом условий настоящей Публичной оферты путем совершения Абонентом последовательных действий, перечисленных в пункте 2.5. настоящей Публичной оферты.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«Договор» - договор на предоставление Услуг связи, заключенный между Оператором и физическим лицом. Все прочие термины, использующиеся в Соглашении, имеют значение, установленное для них Договором, заключенным между Оператором и соответствующим Абонентом.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«Лицевой счет» - счет, который выделяется Абоненту, для отражения поступления средств Оператору от Абонента за Услуги связи, а также списания этих средств за Услуги связи, оказываемые Абоненту.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2. ПРЕДМЕТ ДОГОВОРА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2.1. Оператор обязуется оказывать Абонентам, акцептовавшим настоящую Публичную оферту, Услуги связи на условиях Соглашения, а Абонент обязуется оплачивать Услуги и пользоваться ими на условиях Соглашения.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2.2. Совершение Абонентом действий, указанных в пункте 2.5. настоящей Публичной оферты, является полным и безоговорочным акцептом (принятием) условий настоящей Публичной оферты.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2.3. Акцептом Публичной оферты Абонент подтверждает свое намерение непрерывно пользоваться Услугами связи Оператора в соответствии с условиями Абонемента в течение всего срока его действия. Непрерывным пользованием Абонентом Услугами связи считается пользование Услугами связи в соответствии с выбранным Тарифным планом в Договоре в течение всего срока действия Абонемента.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2.4. Абонент обязуется использовать оказываемые Оператором Услуги связи исключительно для личных, семейных, домашних и иных нужд, не связанных с осуществлением предпринимательской деятельности.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2.5. Акцептом настоящей Публичной оферты является совершение Абонентом одного из следующих конклюдентных действий: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lastRenderedPageBreak/>
        <w:t xml:space="preserve">• подписание Абонентом Договора;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пользование Услугами связи;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оплата Услуг связи;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активация Абонемента в личном кабинете Абонента или через оператора.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2.6. Настоящая Публичная Оферта действует до момента отмены Абонемента на основании приказа.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3. ПРАВА И ОБЯЗАННОСТИ СТОРОН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3.1. Оператор обязуется: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3.1.1. Предоставлять Абоненту Услуги связи на условиях Абонемента (с момента акцепта Публичной оферты).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3.1.2. Оказывать Абоненту Услуги связи в соответствии с действующим законодательством, условиями Договора и лицензиями Оператора.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3.1.3. Оператор имеет право приостановить оказание Услуг связи в случаях, предусмотренных действующим законодате</w:t>
      </w:r>
      <w:r w:rsidR="00BD130E">
        <w:rPr>
          <w:rFonts w:ascii="Times New Roman" w:hAnsi="Times New Roman" w:cs="Times New Roman"/>
        </w:rPr>
        <w:t xml:space="preserve">льством и условиями Договора.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Абонент обязуется: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3.2.1. </w:t>
      </w:r>
      <w:r w:rsidRPr="007E111B">
        <w:rPr>
          <w:rFonts w:ascii="Times New Roman" w:hAnsi="Times New Roman" w:cs="Times New Roman"/>
          <w:color w:val="auto"/>
        </w:rPr>
        <w:t xml:space="preserve">Производить оплату Услуг связи по тарифам с учетом условий, предоставленных действующим Абонементом. Сроки и порядок оплаты Услуг связи устанавливаются Договором. </w:t>
      </w: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3.2.2. </w:t>
      </w:r>
      <w:r w:rsidRPr="007E111B">
        <w:rPr>
          <w:rFonts w:ascii="Times New Roman" w:hAnsi="Times New Roman" w:cs="Times New Roman"/>
          <w:color w:val="auto"/>
        </w:rPr>
        <w:t xml:space="preserve">Для совершения акцепта Публичной оферты совершить последовательные действия, указанные в п. 2.5. настоящего Соглашения. 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3.2.3. </w:t>
      </w:r>
      <w:r w:rsidRPr="007E111B">
        <w:rPr>
          <w:rFonts w:ascii="Times New Roman" w:hAnsi="Times New Roman" w:cs="Times New Roman"/>
          <w:color w:val="auto"/>
        </w:rPr>
        <w:t>Соблюдать правила пользования Услугами связи, изложенные в настоящей Публичной оферте, а также иным образом установленные Оператором</w:t>
      </w:r>
      <w:r>
        <w:rPr>
          <w:rFonts w:ascii="Times New Roman" w:hAnsi="Times New Roman" w:cs="Times New Roman"/>
          <w:color w:val="auto"/>
        </w:rPr>
        <w:t>.</w:t>
      </w:r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3.2.4. </w:t>
      </w:r>
      <w:r w:rsidRPr="007E111B">
        <w:rPr>
          <w:rFonts w:ascii="Times New Roman" w:hAnsi="Times New Roman" w:cs="Times New Roman"/>
          <w:color w:val="auto"/>
        </w:rPr>
        <w:t>Абонент обязуется самостоятельно отслеживать изменения, вносимые Оператором в условия Абонемента на официальном интернет-сайте Оператора по адресу</w:t>
      </w:r>
      <w:r>
        <w:rPr>
          <w:rFonts w:ascii="Times New Roman" w:hAnsi="Times New Roman" w:cs="Times New Roman"/>
          <w:color w:val="auto"/>
        </w:rPr>
        <w:t xml:space="preserve">: </w:t>
      </w:r>
      <w:hyperlink r:id="rId4" w:history="1">
        <w:r w:rsidR="00000E1E" w:rsidRPr="009A1502">
          <w:rPr>
            <w:rStyle w:val="a3"/>
            <w:rFonts w:ascii="Times New Roman" w:hAnsi="Times New Roman" w:cs="Times New Roman"/>
          </w:rPr>
          <w:t>https://</w:t>
        </w:r>
        <w:r w:rsidR="00000E1E" w:rsidRPr="009A1502">
          <w:rPr>
            <w:rStyle w:val="a3"/>
            <w:rFonts w:ascii="Times New Roman" w:hAnsi="Times New Roman" w:cs="Times New Roman"/>
            <w:lang w:val="en-US"/>
          </w:rPr>
          <w:t>yartele</w:t>
        </w:r>
        <w:r w:rsidR="00000E1E" w:rsidRPr="009A1502">
          <w:rPr>
            <w:rStyle w:val="a3"/>
            <w:rFonts w:ascii="Times New Roman" w:hAnsi="Times New Roman" w:cs="Times New Roman"/>
          </w:rPr>
          <w:t>.</w:t>
        </w:r>
        <w:r w:rsidR="00000E1E" w:rsidRPr="009A1502">
          <w:rPr>
            <w:rStyle w:val="a3"/>
            <w:rFonts w:ascii="Times New Roman" w:hAnsi="Times New Roman" w:cs="Times New Roman"/>
            <w:lang w:val="en-US"/>
          </w:rPr>
          <w:t>com</w:t>
        </w:r>
        <w:r w:rsidR="00000E1E" w:rsidRPr="009A1502">
          <w:rPr>
            <w:rStyle w:val="a3"/>
            <w:rFonts w:ascii="Times New Roman" w:hAnsi="Times New Roman" w:cs="Times New Roman"/>
          </w:rPr>
          <w:t>/</w:t>
        </w:r>
      </w:hyperlink>
    </w:p>
    <w:p w:rsidR="00CA704B" w:rsidRDefault="00CA704B" w:rsidP="00CA704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B138A8" w:rsidRPr="007E111B" w:rsidRDefault="00CA704B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4. УСЛОВИЯ ОКАЗАНИЯ УСЛУГ СВЯЗИ ПО </w:t>
      </w:r>
      <w:r w:rsidR="00B138A8">
        <w:rPr>
          <w:rFonts w:ascii="Times New Roman" w:hAnsi="Times New Roman" w:cs="Times New Roman"/>
          <w:b/>
          <w:bCs/>
        </w:rPr>
        <w:t>ТАРИФНОМУ ПЛАНУ</w:t>
      </w:r>
      <w:r w:rsidRPr="007E111B">
        <w:rPr>
          <w:rFonts w:ascii="Times New Roman" w:hAnsi="Times New Roman" w:cs="Times New Roman"/>
          <w:b/>
          <w:bCs/>
        </w:rPr>
        <w:t xml:space="preserve"> АБОНЕМЕНТ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4.1.1. Абонемент предоставляется Абонентам в соответствии с условиями действующего тарифного плана.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4.1.2. </w:t>
      </w:r>
      <w:r w:rsidR="00BD130E">
        <w:rPr>
          <w:rFonts w:ascii="Times New Roman" w:hAnsi="Times New Roman" w:cs="Times New Roman"/>
        </w:rPr>
        <w:t>Абонентская плата за ТП Абонемент</w:t>
      </w:r>
      <w:r w:rsidRPr="007E111B">
        <w:rPr>
          <w:rFonts w:ascii="Times New Roman" w:hAnsi="Times New Roman" w:cs="Times New Roman"/>
        </w:rPr>
        <w:t xml:space="preserve"> </w:t>
      </w:r>
      <w:r w:rsidR="00BD130E">
        <w:rPr>
          <w:rFonts w:ascii="Times New Roman" w:hAnsi="Times New Roman" w:cs="Times New Roman"/>
        </w:rPr>
        <w:t>списывается за указанный в абонементе расчетный период.</w:t>
      </w:r>
      <w:r w:rsidRPr="007E111B">
        <w:rPr>
          <w:rFonts w:ascii="Times New Roman" w:hAnsi="Times New Roman" w:cs="Times New Roman"/>
        </w:rPr>
        <w:t xml:space="preserve">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4.1.3. Абонемент предоставляется при условии наличия технической возможности и наличия денежных средств на лицевом счете в достаточном размере для оплаты стоимости услуги. При отсутствии достаточной суммы на лицевом счете Абонемент не предоставляется. Оплата за Абонемент производится с текущего лицевого счета Абонента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4.1.4. После внесения денежных средств на лицевой счет, Абоненту необходимо самостоятельно активировать Абонемент через оператора.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4.1.5. ТП</w:t>
      </w:r>
      <w:r w:rsidRPr="007E111B">
        <w:rPr>
          <w:rFonts w:ascii="Times New Roman" w:hAnsi="Times New Roman" w:cs="Times New Roman"/>
        </w:rPr>
        <w:t xml:space="preserve"> «Абонемент» действует с первого числа месяца, следующего за месяцем, в котором была заказана услуга.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4.1.6. Досрочное прекращение действия Абонемента осуществляется в случаях: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прекращения действия Договора,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отказа Абонента от Абонемента до окончания срока его действия,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• смены тарифного плана на другой тарифный план, по которому Абонемент не предоставляется.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4.1.7. </w:t>
      </w:r>
      <w:r>
        <w:rPr>
          <w:rFonts w:ascii="Times New Roman" w:hAnsi="Times New Roman" w:cs="Times New Roman"/>
        </w:rPr>
        <w:t xml:space="preserve">Временная </w:t>
      </w:r>
      <w:r w:rsidR="009E72B5">
        <w:rPr>
          <w:rFonts w:ascii="Times New Roman" w:hAnsi="Times New Roman" w:cs="Times New Roman"/>
        </w:rPr>
        <w:t>приостановка на</w:t>
      </w:r>
      <w:r>
        <w:rPr>
          <w:rFonts w:ascii="Times New Roman" w:hAnsi="Times New Roman" w:cs="Times New Roman"/>
        </w:rPr>
        <w:t xml:space="preserve"> ТП</w:t>
      </w:r>
      <w:r w:rsidRPr="007E111B">
        <w:rPr>
          <w:rFonts w:ascii="Times New Roman" w:hAnsi="Times New Roman" w:cs="Times New Roman"/>
        </w:rPr>
        <w:t xml:space="preserve"> «Абонемент» не предоставляется.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4.1.8. При смене тарифного плана в период действия Абонемента на другой тарифный план </w:t>
      </w:r>
      <w:r>
        <w:rPr>
          <w:rFonts w:ascii="Times New Roman" w:hAnsi="Times New Roman" w:cs="Times New Roman"/>
        </w:rPr>
        <w:t>производится перерасчет прошедших периодов в рамках Абонемента как базового тарифного плана с аналогичными техническими характеристиками</w:t>
      </w:r>
      <w:r w:rsidRPr="007E111B">
        <w:rPr>
          <w:rFonts w:ascii="Times New Roman" w:hAnsi="Times New Roman" w:cs="Times New Roman"/>
        </w:rPr>
        <w:t xml:space="preserve">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4.2. П</w:t>
      </w:r>
      <w:r w:rsidR="00BD130E">
        <w:rPr>
          <w:rFonts w:ascii="Times New Roman" w:hAnsi="Times New Roman" w:cs="Times New Roman"/>
        </w:rPr>
        <w:t>о окончании действия Абонемента, если не выбран другой тарифный план, действие Абонемента пролонгируется автоматически</w:t>
      </w:r>
      <w:r w:rsidRPr="007E111B">
        <w:rPr>
          <w:rFonts w:ascii="Times New Roman" w:hAnsi="Times New Roman" w:cs="Times New Roman"/>
        </w:rPr>
        <w:t xml:space="preserve">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lastRenderedPageBreak/>
        <w:t xml:space="preserve">4.3. Абонент имеет право в любой момент отказаться от дальнейшего пользования Услугами связи, заявив об этом Оператору в форме и способом, предусмотренным Договором. При этом Оператор вправе удержать с Абонента разницы между стоимостью оказанных Абонентом Услуг связи на условиях Абонемента и стоимостью Услуг связи </w:t>
      </w:r>
      <w:r w:rsidR="009E72B5" w:rsidRPr="007E111B">
        <w:rPr>
          <w:rFonts w:ascii="Times New Roman" w:hAnsi="Times New Roman" w:cs="Times New Roman"/>
        </w:rPr>
        <w:t>согласно базовому тарифному плану</w:t>
      </w:r>
      <w:r w:rsidRPr="007E111B">
        <w:rPr>
          <w:rFonts w:ascii="Times New Roman" w:hAnsi="Times New Roman" w:cs="Times New Roman"/>
        </w:rPr>
        <w:t xml:space="preserve">. Возврат неиспользованных денежных средств будет произведен с учетом перерасчета на основании базового тарифного плана. </w:t>
      </w:r>
    </w:p>
    <w:p w:rsidR="00B138A8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4.4. Абонент проинформирован и согласен, что последствием аннулирования ранее полученных скидок при недостаточности денежных средств Абонента на лицевом счёте может возникнуть задолженность Абонента перед Оператором, не позволяющая продолжение пользования Услугами связи</w:t>
      </w:r>
      <w:r>
        <w:rPr>
          <w:rFonts w:ascii="Times New Roman" w:hAnsi="Times New Roman" w:cs="Times New Roman"/>
        </w:rPr>
        <w:t>.</w:t>
      </w:r>
      <w:r w:rsidRPr="007E111B">
        <w:rPr>
          <w:rFonts w:ascii="Times New Roman" w:hAnsi="Times New Roman" w:cs="Times New Roman"/>
        </w:rPr>
        <w:t xml:space="preserve"> </w:t>
      </w:r>
    </w:p>
    <w:p w:rsidR="00A2015C" w:rsidRPr="00A2015C" w:rsidRDefault="00A2015C" w:rsidP="00B138A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Услуги, которые тарифицируются всегда, независимо от состояния баланса: рассрочка и аренда оборудования, фиксированный </w:t>
      </w:r>
      <w:r>
        <w:rPr>
          <w:rFonts w:ascii="Times New Roman" w:hAnsi="Times New Roman" w:cs="Times New Roman"/>
          <w:lang w:val="en-US"/>
        </w:rPr>
        <w:t>IP</w:t>
      </w:r>
      <w:r w:rsidR="00F16E17">
        <w:rPr>
          <w:rFonts w:ascii="Times New Roman" w:hAnsi="Times New Roman" w:cs="Times New Roman"/>
        </w:rPr>
        <w:t xml:space="preserve"> адрес, он-лайн кинотеатры. </w:t>
      </w:r>
      <w:r>
        <w:rPr>
          <w:rFonts w:ascii="Times New Roman" w:hAnsi="Times New Roman" w:cs="Times New Roman"/>
        </w:rPr>
        <w:t xml:space="preserve"> </w:t>
      </w:r>
    </w:p>
    <w:p w:rsidR="00B138A8" w:rsidRDefault="00B138A8" w:rsidP="00B138A8">
      <w:pPr>
        <w:pStyle w:val="Default"/>
        <w:jc w:val="both"/>
        <w:rPr>
          <w:rFonts w:ascii="Times New Roman" w:hAnsi="Times New Roman" w:cs="Times New Roman"/>
        </w:rPr>
      </w:pP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5. ПРОЧИЕ УСЛОВИЯ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 xml:space="preserve">5.1. Соглашение, заключенное между Абонентом и Оператором посредством акцепта настоящей Публичной оферты, представляет собой дополнительное соглашение к Договору и является его неотъемлемой частью. </w:t>
      </w:r>
    </w:p>
    <w:p w:rsidR="00B138A8" w:rsidRPr="007E111B" w:rsidRDefault="00B138A8" w:rsidP="00B138A8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</w:rPr>
        <w:t>5.2</w:t>
      </w:r>
      <w:r w:rsidR="009E72B5">
        <w:rPr>
          <w:rFonts w:ascii="Times New Roman" w:hAnsi="Times New Roman" w:cs="Times New Roman"/>
        </w:rPr>
        <w:t>.</w:t>
      </w:r>
      <w:r w:rsidRPr="007E111B">
        <w:rPr>
          <w:rFonts w:ascii="Times New Roman" w:hAnsi="Times New Roman" w:cs="Times New Roman"/>
        </w:rPr>
        <w:t xml:space="preserve"> Соглашение вступает в силу со дня его заключения и действует до полного исполнения сторонами своих обязательств. </w:t>
      </w:r>
    </w:p>
    <w:p w:rsidR="00B138A8" w:rsidRDefault="00B138A8" w:rsidP="00B138A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E111B">
        <w:rPr>
          <w:rFonts w:ascii="Times New Roman" w:hAnsi="Times New Roman" w:cs="Times New Roman"/>
        </w:rPr>
        <w:t>5.3. Абоненты уведомляются об изменении настоящей Публичной оферты через официальный интернет- сайт Оператора по адресу</w:t>
      </w:r>
      <w:r w:rsidR="009E72B5">
        <w:rPr>
          <w:rFonts w:ascii="Times New Roman" w:hAnsi="Times New Roman" w:cs="Times New Roman"/>
        </w:rPr>
        <w:t xml:space="preserve">: </w:t>
      </w:r>
      <w:hyperlink r:id="rId5" w:history="1">
        <w:r w:rsidR="00000E1E" w:rsidRPr="009A1502">
          <w:rPr>
            <w:rStyle w:val="a3"/>
            <w:rFonts w:ascii="Times New Roman" w:hAnsi="Times New Roman" w:cs="Times New Roman"/>
          </w:rPr>
          <w:t>https://</w:t>
        </w:r>
        <w:r w:rsidR="00000E1E" w:rsidRPr="009A1502">
          <w:rPr>
            <w:rStyle w:val="a3"/>
            <w:rFonts w:ascii="Times New Roman" w:hAnsi="Times New Roman" w:cs="Times New Roman"/>
            <w:lang w:val="en-US"/>
          </w:rPr>
          <w:t>yartele</w:t>
        </w:r>
        <w:r w:rsidR="00000E1E" w:rsidRPr="009A1502">
          <w:rPr>
            <w:rStyle w:val="a3"/>
            <w:rFonts w:ascii="Times New Roman" w:hAnsi="Times New Roman" w:cs="Times New Roman"/>
          </w:rPr>
          <w:t>.</w:t>
        </w:r>
        <w:r w:rsidR="00000E1E" w:rsidRPr="009A1502">
          <w:rPr>
            <w:rStyle w:val="a3"/>
            <w:rFonts w:ascii="Times New Roman" w:hAnsi="Times New Roman" w:cs="Times New Roman"/>
            <w:lang w:val="en-US"/>
          </w:rPr>
          <w:t>com</w:t>
        </w:r>
        <w:r w:rsidR="00000E1E" w:rsidRPr="009A1502">
          <w:rPr>
            <w:rStyle w:val="a3"/>
            <w:rFonts w:ascii="Times New Roman" w:hAnsi="Times New Roman" w:cs="Times New Roman"/>
          </w:rPr>
          <w:t>/</w:t>
        </w:r>
      </w:hyperlink>
    </w:p>
    <w:p w:rsidR="009E72B5" w:rsidRDefault="009E72B5" w:rsidP="00B138A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9E72B5" w:rsidRPr="007E111B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7E111B">
        <w:rPr>
          <w:rFonts w:ascii="Times New Roman" w:hAnsi="Times New Roman" w:cs="Times New Roman"/>
          <w:b/>
          <w:bCs/>
        </w:rPr>
        <w:t xml:space="preserve">6. АДРЕСА ОПЕРАТОРА </w:t>
      </w:r>
    </w:p>
    <w:p w:rsidR="009E72B5" w:rsidRDefault="009E72B5" w:rsidP="00B138A8">
      <w:pPr>
        <w:pStyle w:val="Default"/>
        <w:jc w:val="both"/>
        <w:rPr>
          <w:rFonts w:ascii="Times New Roman" w:hAnsi="Times New Roman" w:cs="Times New Roman"/>
        </w:rPr>
      </w:pP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АО «</w:t>
      </w:r>
      <w:r w:rsidR="00000E1E">
        <w:rPr>
          <w:rFonts w:ascii="Times New Roman" w:hAnsi="Times New Roman" w:cs="Times New Roman"/>
        </w:rPr>
        <w:t>Север</w:t>
      </w:r>
      <w:r w:rsidRPr="009E72B5">
        <w:rPr>
          <w:rFonts w:ascii="Times New Roman" w:hAnsi="Times New Roman" w:cs="Times New Roman"/>
        </w:rPr>
        <w:t xml:space="preserve"> телеком»</w:t>
      </w: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>Юр. адрес:</w:t>
      </w:r>
    </w:p>
    <w:p w:rsidR="009E72B5" w:rsidRPr="009E72B5" w:rsidRDefault="00000E1E" w:rsidP="00000E1E">
      <w:pPr>
        <w:pStyle w:val="Default"/>
        <w:jc w:val="both"/>
        <w:rPr>
          <w:rFonts w:ascii="Times New Roman" w:hAnsi="Times New Roman" w:cs="Times New Roman"/>
        </w:rPr>
      </w:pPr>
      <w:r w:rsidRPr="00000E1E">
        <w:rPr>
          <w:rFonts w:ascii="Times New Roman" w:hAnsi="Times New Roman" w:cs="Times New Roman"/>
        </w:rPr>
        <w:t>199178, Российская Федерация, г. Санкт-Петербург,</w:t>
      </w:r>
      <w:r>
        <w:rPr>
          <w:rFonts w:ascii="Times New Roman" w:hAnsi="Times New Roman" w:cs="Times New Roman"/>
        </w:rPr>
        <w:t xml:space="preserve"> </w:t>
      </w:r>
      <w:r w:rsidRPr="00000E1E">
        <w:rPr>
          <w:rFonts w:ascii="Times New Roman" w:hAnsi="Times New Roman" w:cs="Times New Roman"/>
        </w:rPr>
        <w:t>Линия 18-я В.О., дом 29, литер И, офис И305</w:t>
      </w:r>
      <w:r>
        <w:rPr>
          <w:rFonts w:ascii="Times New Roman" w:hAnsi="Times New Roman" w:cs="Times New Roman"/>
        </w:rPr>
        <w:br/>
      </w:r>
      <w:r w:rsidR="009E72B5" w:rsidRPr="009E72B5">
        <w:rPr>
          <w:rFonts w:ascii="Times New Roman" w:hAnsi="Times New Roman" w:cs="Times New Roman"/>
        </w:rPr>
        <w:t>Адрес для корреспонденции:</w:t>
      </w:r>
    </w:p>
    <w:p w:rsidR="00000E1E" w:rsidRDefault="00000E1E" w:rsidP="00000E1E">
      <w:pPr>
        <w:pStyle w:val="Default"/>
        <w:jc w:val="both"/>
        <w:rPr>
          <w:rFonts w:ascii="Times New Roman" w:hAnsi="Times New Roman" w:cs="Times New Roman"/>
        </w:rPr>
      </w:pPr>
      <w:r w:rsidRPr="00000E1E">
        <w:rPr>
          <w:rFonts w:ascii="Times New Roman" w:hAnsi="Times New Roman" w:cs="Times New Roman"/>
        </w:rPr>
        <w:t>150043, Российская Федерация, г. Ярославль,</w:t>
      </w:r>
      <w:r>
        <w:rPr>
          <w:rFonts w:ascii="Times New Roman" w:hAnsi="Times New Roman" w:cs="Times New Roman"/>
        </w:rPr>
        <w:t xml:space="preserve"> </w:t>
      </w:r>
      <w:r w:rsidRPr="00000E1E">
        <w:rPr>
          <w:rFonts w:ascii="Times New Roman" w:hAnsi="Times New Roman" w:cs="Times New Roman"/>
        </w:rPr>
        <w:t>Жукова, д.21а</w:t>
      </w:r>
    </w:p>
    <w:p w:rsidR="00000E1E" w:rsidRPr="00000E1E" w:rsidRDefault="009E72B5" w:rsidP="00000E1E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 xml:space="preserve">Тел.: </w:t>
      </w:r>
      <w:r w:rsidR="00000E1E" w:rsidRPr="00000E1E">
        <w:rPr>
          <w:rFonts w:ascii="Times New Roman" w:hAnsi="Times New Roman" w:cs="Times New Roman"/>
        </w:rPr>
        <w:t>(4852) 316-000</w:t>
      </w:r>
    </w:p>
    <w:p w:rsid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</w:rPr>
        <w:t xml:space="preserve">Факс: </w:t>
      </w:r>
      <w:r w:rsidR="00000E1E" w:rsidRPr="00000E1E">
        <w:rPr>
          <w:rFonts w:ascii="Times New Roman" w:hAnsi="Times New Roman" w:cs="Times New Roman"/>
        </w:rPr>
        <w:t>(4852) 316-000</w:t>
      </w:r>
    </w:p>
    <w:p w:rsidR="009E72B5" w:rsidRPr="00000E1E" w:rsidRDefault="009E72B5" w:rsidP="009E72B5">
      <w:pPr>
        <w:pStyle w:val="Default"/>
        <w:jc w:val="both"/>
        <w:rPr>
          <w:rFonts w:ascii="Times New Roman" w:hAnsi="Times New Roman" w:cs="Times New Roman"/>
        </w:rPr>
      </w:pPr>
      <w:r w:rsidRPr="009E72B5">
        <w:rPr>
          <w:rFonts w:ascii="Times New Roman" w:hAnsi="Times New Roman" w:cs="Times New Roman"/>
          <w:lang w:val="en-US"/>
        </w:rPr>
        <w:t>info</w:t>
      </w:r>
      <w:r w:rsidRPr="00000E1E">
        <w:rPr>
          <w:rFonts w:ascii="Times New Roman" w:hAnsi="Times New Roman" w:cs="Times New Roman"/>
        </w:rPr>
        <w:t>@</w:t>
      </w:r>
      <w:r w:rsidR="00000E1E">
        <w:rPr>
          <w:rFonts w:ascii="Times New Roman" w:hAnsi="Times New Roman" w:cs="Times New Roman"/>
          <w:lang w:val="en-US"/>
        </w:rPr>
        <w:t>severtm</w:t>
      </w:r>
      <w:r w:rsidR="00000E1E" w:rsidRPr="00000E1E">
        <w:rPr>
          <w:rFonts w:ascii="Times New Roman" w:hAnsi="Times New Roman" w:cs="Times New Roman"/>
        </w:rPr>
        <w:t>.</w:t>
      </w:r>
      <w:r w:rsidR="00000E1E">
        <w:rPr>
          <w:rFonts w:ascii="Times New Roman" w:hAnsi="Times New Roman" w:cs="Times New Roman"/>
          <w:lang w:val="en-US"/>
        </w:rPr>
        <w:t>ru</w:t>
      </w:r>
    </w:p>
    <w:p w:rsid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</w:p>
    <w:p w:rsidR="009E72B5" w:rsidRPr="009E72B5" w:rsidRDefault="009E72B5" w:rsidP="009E72B5">
      <w:pPr>
        <w:pStyle w:val="Default"/>
        <w:jc w:val="both"/>
        <w:rPr>
          <w:rFonts w:ascii="Times New Roman" w:hAnsi="Times New Roman" w:cs="Times New Roman"/>
        </w:rPr>
      </w:pPr>
    </w:p>
    <w:p w:rsidR="00CA704B" w:rsidRPr="007E111B" w:rsidRDefault="00CA704B" w:rsidP="00CA704B">
      <w:pPr>
        <w:pStyle w:val="Default"/>
        <w:jc w:val="both"/>
        <w:rPr>
          <w:rFonts w:ascii="Times New Roman" w:hAnsi="Times New Roman" w:cs="Times New Roman"/>
        </w:rPr>
      </w:pPr>
    </w:p>
    <w:sectPr w:rsidR="00CA704B" w:rsidRPr="007E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4B"/>
    <w:rsid w:val="00000E1E"/>
    <w:rsid w:val="00402794"/>
    <w:rsid w:val="009E72B5"/>
    <w:rsid w:val="00A2015C"/>
    <w:rsid w:val="00A97851"/>
    <w:rsid w:val="00B138A8"/>
    <w:rsid w:val="00BD130E"/>
    <w:rsid w:val="00CA704B"/>
    <w:rsid w:val="00F16E17"/>
    <w:rsid w:val="00F3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5049"/>
  <w15:chartTrackingRefBased/>
  <w15:docId w15:val="{7156A5D1-544D-434A-9261-B2D50A70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70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A704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00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rtele.com/" TargetMode="External"/><Relationship Id="rId4" Type="http://schemas.openxmlformats.org/officeDocument/2006/relationships/hyperlink" Target="https://yarte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Филиппенко Евгений Евгеньевич</cp:lastModifiedBy>
  <cp:revision>7</cp:revision>
  <dcterms:created xsi:type="dcterms:W3CDTF">2025-11-17T12:38:00Z</dcterms:created>
  <dcterms:modified xsi:type="dcterms:W3CDTF">2025-11-17T14:28:00Z</dcterms:modified>
</cp:coreProperties>
</file>